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60290" w14:textId="77777777" w:rsidR="00960442" w:rsidRPr="00D9518F" w:rsidRDefault="00960442" w:rsidP="00960442">
      <w:pPr>
        <w:rPr>
          <w:rFonts w:ascii="Arial" w:hAnsi="Arial" w:cs="Arial"/>
        </w:rPr>
      </w:pPr>
      <w:r w:rsidRPr="00D9518F">
        <w:rPr>
          <w:rFonts w:ascii="Arial" w:hAnsi="Arial" w:cs="Arial"/>
        </w:rPr>
        <w:t>Miembro de la Federación Mexicana de Sociedades de Ultrasonido, de la FLAUS, WFUMB, AIUM e ISUOG.</w:t>
      </w:r>
    </w:p>
    <w:p w14:paraId="5D2D3B68" w14:textId="77777777" w:rsidR="00960442" w:rsidRPr="00D9518F" w:rsidRDefault="00960442" w:rsidP="00960442">
      <w:pPr>
        <w:rPr>
          <w:rFonts w:ascii="Arial" w:hAnsi="Arial" w:cs="Arial"/>
        </w:rPr>
      </w:pPr>
      <w:r w:rsidRPr="00D9518F">
        <w:rPr>
          <w:rFonts w:ascii="Arial" w:hAnsi="Arial" w:cs="Arial"/>
        </w:rPr>
        <w:t>Ex Presidente FLAUS</w:t>
      </w:r>
    </w:p>
    <w:p w14:paraId="2B4CF09B" w14:textId="77777777" w:rsidR="00960442" w:rsidRPr="00D9518F" w:rsidRDefault="00960442" w:rsidP="00960442">
      <w:pPr>
        <w:rPr>
          <w:rFonts w:ascii="Arial" w:hAnsi="Arial" w:cs="Arial"/>
        </w:rPr>
      </w:pPr>
      <w:r w:rsidRPr="00D9518F">
        <w:rPr>
          <w:rFonts w:ascii="Arial" w:hAnsi="Arial" w:cs="Arial"/>
        </w:rPr>
        <w:t xml:space="preserve"> Ex Consejero por Latinoamérica ante la WFUMB</w:t>
      </w:r>
    </w:p>
    <w:p w14:paraId="41B72C65" w14:textId="77777777" w:rsidR="00960442" w:rsidRPr="00D9518F" w:rsidRDefault="00960442" w:rsidP="00960442">
      <w:pPr>
        <w:rPr>
          <w:rFonts w:ascii="Arial" w:hAnsi="Arial" w:cs="Arial"/>
        </w:rPr>
      </w:pPr>
      <w:r w:rsidRPr="00D9518F">
        <w:rPr>
          <w:rFonts w:ascii="Arial" w:hAnsi="Arial" w:cs="Arial"/>
        </w:rPr>
        <w:t>Miembro del Comité de Educación para Ámerica Latina de WFUMB</w:t>
      </w:r>
    </w:p>
    <w:p w14:paraId="2B2F0079" w14:textId="77777777" w:rsidR="00960442" w:rsidRPr="00D9518F" w:rsidRDefault="00960442" w:rsidP="00960442">
      <w:pPr>
        <w:rPr>
          <w:rFonts w:ascii="Arial" w:hAnsi="Arial" w:cs="Arial"/>
        </w:rPr>
      </w:pPr>
      <w:r w:rsidRPr="00D9518F">
        <w:rPr>
          <w:rFonts w:ascii="Arial" w:hAnsi="Arial" w:cs="Arial"/>
        </w:rPr>
        <w:t>Miembro del comité de Certificación para Ámerica Latina de ARDMS-INTELEOS (USA); Director de</w:t>
      </w:r>
      <w:r w:rsidRPr="00D9518F">
        <w:rPr>
          <w:rFonts w:ascii="Arial" w:hAnsi="Arial" w:cs="Arial"/>
          <w:i/>
        </w:rPr>
        <w:t xml:space="preserve"> ULTRAAVANZ - CEENTRUS</w:t>
      </w:r>
    </w:p>
    <w:p w14:paraId="67442868" w14:textId="77777777" w:rsidR="00471571" w:rsidRDefault="00471571"/>
    <w:sectPr w:rsidR="00471571" w:rsidSect="002A226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C7"/>
    <w:rsid w:val="002A226A"/>
    <w:rsid w:val="003608C7"/>
    <w:rsid w:val="00471571"/>
    <w:rsid w:val="009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BE63C"/>
  <w15:chartTrackingRefBased/>
  <w15:docId w15:val="{F9537333-4B3D-E94B-AC33-3928C02D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C7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2022-05-20T17:27:00Z</dcterms:created>
  <dcterms:modified xsi:type="dcterms:W3CDTF">2022-05-20T17:27:00Z</dcterms:modified>
</cp:coreProperties>
</file>